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附件一：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20" w:beforeLines="100" w:after="320" w:afterLines="10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40"/>
          <w:lang w:val="en-US" w:eastAsia="zh-CN"/>
        </w:rPr>
        <w:t>2020年第二批老年照护职业技能考评点名单</w:t>
      </w:r>
    </w:p>
    <w:tbl>
      <w:tblPr>
        <w:tblStyle w:val="4"/>
        <w:tblW w:w="10091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8"/>
        <w:gridCol w:w="1116"/>
        <w:gridCol w:w="3216"/>
        <w:gridCol w:w="494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区域</w:t>
            </w:r>
          </w:p>
        </w:tc>
        <w:tc>
          <w:tcPr>
            <w:tcW w:w="32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考评站</w:t>
            </w:r>
          </w:p>
        </w:tc>
        <w:tc>
          <w:tcPr>
            <w:tcW w:w="49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考评点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北京医大时代科技发展有限公司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北京市东城区菩提健康职业技能培训学校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江西省社会福利工作协会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国家职业技能鉴定所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江西科技学院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</w:t>
            </w:r>
          </w:p>
        </w:tc>
        <w:tc>
          <w:tcPr>
            <w:tcW w:w="32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重庆市助老乐健康管理研究院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重庆市江南职业学院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重庆育才职业教育中心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</w:t>
            </w:r>
          </w:p>
        </w:tc>
        <w:tc>
          <w:tcPr>
            <w:tcW w:w="32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河北仁爱医养服务集团有限公司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河北工程技术学院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河北科技学院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河北省河间市职业教育中心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石家庄人民医学高等专科学校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</w:t>
            </w:r>
          </w:p>
        </w:tc>
        <w:tc>
          <w:tcPr>
            <w:tcW w:w="32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杭州胤瑞养老服务管理有限公司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浙江旅游职业学院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台州职业技术学院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浙江东方职业技术学院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杭州市萧山区第四中等职业学院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绍兴职业技术学院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浙江特殊教育职业学院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嘉兴市秀水中等专业学校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温州护士学校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杭州万向职业技术学院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</w:t>
            </w:r>
          </w:p>
        </w:tc>
        <w:tc>
          <w:tcPr>
            <w:tcW w:w="32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安徽康乐年华健康养老服务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庐州卫生科技学校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安徽卫生健康职业学院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安徽省淮南卫生学校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安徽红十字会卫生学校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黄山职业技术学院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瑶海区静安职业培训学校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1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</w:t>
            </w:r>
          </w:p>
        </w:tc>
        <w:tc>
          <w:tcPr>
            <w:tcW w:w="32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山东民政职业技能培训中心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山东力明科技职业学院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齐鲁医药学院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枣庄市卫生学校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山东省济宁卫生学校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聊城市卫生职业中等专业学校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东营市河口区职业中等专业学校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威海方正外国语学校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日照市卫生学校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山东省惠民县卫生学校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1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</w:t>
            </w:r>
          </w:p>
        </w:tc>
        <w:tc>
          <w:tcPr>
            <w:tcW w:w="32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广东省卓越社会服务评估中心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广东省食品药品职业技术学校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广东岭南职业技术学校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惠州卫生职业技术学院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佛山市南海区卫生职业技术学校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广东茂名健康职业学院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广州市医药职业学校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海南卫生健康职业学院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台山市敬修职业技术学校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1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</w:t>
            </w:r>
          </w:p>
        </w:tc>
        <w:tc>
          <w:tcPr>
            <w:tcW w:w="32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云南育华现代职业教育评估中心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云南新兴职业学院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云南经贸外事职业学院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云南省曲靖护理学校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昭通卫生职业学院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云南特殊教育职业学院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大理护理职业学院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云南经济管理学院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丽江民族中等专业学校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迪庆州民族中等专业学校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1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</w:t>
            </w:r>
          </w:p>
        </w:tc>
        <w:tc>
          <w:tcPr>
            <w:tcW w:w="32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乌鲁木齐市高新区（新市区）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小秤砣养老咨询服务中心</w:t>
            </w: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阿克苏职业技术学院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喀什职业技术学校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克孜勒苏职业技术学院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新疆伊宁卫生学校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A46927"/>
    <w:rsid w:val="10A46927"/>
    <w:rsid w:val="13C64869"/>
    <w:rsid w:val="28285B2D"/>
    <w:rsid w:val="58C30079"/>
    <w:rsid w:val="7B772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2020-10-14T06:10:00Z</dcterms:created>
  <dc:creator>李文旭</dc:creator>
  <cp:lastModifiedBy>李文旭</cp:lastModifiedBy>
  <cp:lastPrinted>2020-10-14T07:46:50Z</cp:lastPrinted>
  <dcterms:modified xsi:type="dcterms:W3CDTF">2020-10-14T07:46:53Z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